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47" w:rsidRDefault="00D70A6A" w:rsidP="00D70A6A">
      <w:pPr>
        <w:rPr>
          <w:b/>
          <w:sz w:val="26"/>
          <w:szCs w:val="26"/>
          <w:lang w:val="en-US"/>
        </w:rPr>
      </w:pPr>
      <w:r w:rsidRPr="00D70A6A">
        <w:rPr>
          <w:b/>
          <w:sz w:val="26"/>
          <w:szCs w:val="26"/>
          <w:lang w:val="en-US"/>
        </w:rPr>
        <w:t>Quyết định chủ trương chuyển mục đích sử dụng rừng sang mục đích khác thuộc thẩm quyền của Thủ tướng Chính phủ.</w:t>
      </w:r>
    </w:p>
    <w:p w:rsidR="00D70A6A" w:rsidRDefault="00D70A6A" w:rsidP="00D70A6A">
      <w:pPr>
        <w:spacing w:before="60" w:after="60"/>
        <w:rPr>
          <w:b/>
          <w:sz w:val="26"/>
          <w:szCs w:val="26"/>
          <w:lang w:val="en-US"/>
        </w:rPr>
      </w:pPr>
      <w:r w:rsidRPr="00B20C4F">
        <w:rPr>
          <w:b/>
          <w:sz w:val="26"/>
          <w:szCs w:val="26"/>
          <w:lang w:val="en-US"/>
        </w:rPr>
        <w:t>1. Trình tự thực hiện:</w:t>
      </w:r>
    </w:p>
    <w:p w:rsidR="00D70A6A" w:rsidRPr="00CA6144" w:rsidRDefault="00D70A6A" w:rsidP="00D70A6A">
      <w:pPr>
        <w:spacing w:before="60" w:after="60"/>
        <w:rPr>
          <w:rFonts w:cs="Times New Roman"/>
          <w:color w:val="000000"/>
          <w:sz w:val="26"/>
          <w:szCs w:val="26"/>
        </w:rPr>
      </w:pPr>
      <w:r>
        <w:rPr>
          <w:sz w:val="26"/>
          <w:szCs w:val="26"/>
          <w:lang w:val="en-US"/>
        </w:rPr>
        <w:t xml:space="preserve">Tổ chức, cá nhân nộp 01 hồ sơ trực tiếp </w:t>
      </w:r>
      <w:r w:rsidRPr="00CA6144">
        <w:rPr>
          <w:rFonts w:cs="Times New Roman"/>
          <w:color w:val="000000"/>
          <w:sz w:val="26"/>
          <w:szCs w:val="26"/>
        </w:rPr>
        <w:t xml:space="preserve">hoặc qua bưu điện tới </w:t>
      </w:r>
      <w:r w:rsidRPr="00CA6144">
        <w:rPr>
          <w:rFonts w:cs="Times New Roman"/>
          <w:sz w:val="26"/>
          <w:szCs w:val="26"/>
        </w:rPr>
        <w:t xml:space="preserve">Trung tâm </w:t>
      </w:r>
      <w:r>
        <w:rPr>
          <w:rFonts w:cs="Times New Roman"/>
          <w:sz w:val="26"/>
          <w:szCs w:val="26"/>
          <w:lang w:val="en-US"/>
        </w:rPr>
        <w:t xml:space="preserve">Hành chính công </w:t>
      </w:r>
      <w:r w:rsidRPr="00CA6144">
        <w:rPr>
          <w:rFonts w:cs="Times New Roman"/>
          <w:sz w:val="26"/>
          <w:szCs w:val="26"/>
        </w:rPr>
        <w:t xml:space="preserve">tỉnh Đăk Nông (TTHCC) theo địa chỉ: Tòa nhà Trung tâm Hội nghị tỉnh, số 01 đường Điểu Ong, phường Nghĩa Trung, thị xã Gia Nghĩa) </w:t>
      </w:r>
      <w:r w:rsidRPr="00CA6144">
        <w:rPr>
          <w:rFonts w:cs="Times New Roman"/>
          <w:color w:val="000000"/>
          <w:sz w:val="26"/>
          <w:szCs w:val="26"/>
        </w:rPr>
        <w:t>hoặc dịch vụ công trực tuyến</w:t>
      </w:r>
    </w:p>
    <w:p w:rsidR="00D70A6A" w:rsidRPr="00CA6144" w:rsidRDefault="00D70A6A" w:rsidP="00D70A6A">
      <w:pPr>
        <w:spacing w:before="60" w:after="60"/>
        <w:rPr>
          <w:rFonts w:cs="Times New Roman"/>
          <w:sz w:val="26"/>
          <w:szCs w:val="26"/>
        </w:rPr>
      </w:pPr>
      <w:r w:rsidRPr="00CA6144">
        <w:rPr>
          <w:rFonts w:cs="Times New Roman"/>
          <w:sz w:val="26"/>
          <w:szCs w:val="26"/>
        </w:rPr>
        <w:t>(</w:t>
      </w:r>
      <w:hyperlink r:id="rId4" w:history="1">
        <w:r w:rsidRPr="00CA6144">
          <w:rPr>
            <w:rStyle w:val="Hyperlink"/>
            <w:rFonts w:cs="Times New Roman"/>
            <w:sz w:val="26"/>
            <w:szCs w:val="26"/>
          </w:rPr>
          <w:t>http://dichvucong.daknong.gov.vn</w:t>
        </w:r>
      </w:hyperlink>
      <w:r w:rsidRPr="00CA6144">
        <w:rPr>
          <w:rFonts w:cs="Times New Roman"/>
          <w:sz w:val="26"/>
          <w:szCs w:val="26"/>
        </w:rPr>
        <w:t xml:space="preserve">); </w:t>
      </w:r>
    </w:p>
    <w:p w:rsidR="00D70A6A" w:rsidRPr="00AE4AF2" w:rsidRDefault="00D70A6A" w:rsidP="00D70A6A">
      <w:pPr>
        <w:spacing w:before="60" w:after="60"/>
        <w:rPr>
          <w:rFonts w:cs="Times New Roman"/>
          <w:sz w:val="26"/>
          <w:szCs w:val="26"/>
        </w:rPr>
      </w:pPr>
      <w:r w:rsidRPr="00AE4AF2">
        <w:rPr>
          <w:rFonts w:cs="Times New Roman"/>
          <w:sz w:val="26"/>
          <w:szCs w:val="26"/>
          <w:lang w:val="pt-BR"/>
        </w:rPr>
        <w:t xml:space="preserve">- </w:t>
      </w:r>
      <w:r w:rsidRPr="00AE4AF2">
        <w:rPr>
          <w:rFonts w:cs="Times New Roman"/>
          <w:sz w:val="26"/>
          <w:szCs w:val="26"/>
        </w:rPr>
        <w:t xml:space="preserve">Thời gian tiếp nhận hồ sơ: </w:t>
      </w:r>
      <w:r w:rsidRPr="00AE4AF2">
        <w:rPr>
          <w:rFonts w:cs="Times New Roman"/>
          <w:sz w:val="26"/>
          <w:szCs w:val="26"/>
          <w:lang w:val="pt-BR"/>
        </w:rPr>
        <w:t>Giờ hành chính t</w:t>
      </w:r>
      <w:r w:rsidRPr="00AE4AF2">
        <w:rPr>
          <w:rFonts w:cs="Times New Roman"/>
          <w:sz w:val="26"/>
          <w:szCs w:val="26"/>
        </w:rPr>
        <w:t>ừ thứ 2 đến thứ 6 hàng tuần (trừ các ngày nghỉ lễ, tết theo quy định).</w:t>
      </w:r>
    </w:p>
    <w:p w:rsidR="00D70A6A" w:rsidRPr="00AE4AF2" w:rsidRDefault="00D70A6A" w:rsidP="00D70A6A">
      <w:pPr>
        <w:spacing w:before="60" w:after="60"/>
        <w:textAlignment w:val="baseline"/>
        <w:rPr>
          <w:rFonts w:cs="Times New Roman"/>
          <w:sz w:val="26"/>
          <w:szCs w:val="26"/>
        </w:rPr>
      </w:pPr>
      <w:r w:rsidRPr="00AE4AF2">
        <w:rPr>
          <w:rFonts w:cs="Times New Roman"/>
          <w:sz w:val="26"/>
          <w:szCs w:val="26"/>
        </w:rPr>
        <w:t>- Nếu hồ sơ đầy đủ theo quy định thì tiếp nhận và viết Phiếu biên nhận hồ sơ và hẹn trả kết quả (theo mẫu).</w:t>
      </w:r>
    </w:p>
    <w:p w:rsidR="00D70A6A" w:rsidRPr="00AE4AF2" w:rsidRDefault="00D70A6A" w:rsidP="00D70A6A">
      <w:pPr>
        <w:spacing w:before="60" w:after="60"/>
        <w:textAlignment w:val="baseline"/>
        <w:rPr>
          <w:rFonts w:cs="Times New Roman"/>
          <w:sz w:val="26"/>
          <w:szCs w:val="26"/>
        </w:rPr>
      </w:pPr>
      <w:r w:rsidRPr="00AE4AF2">
        <w:rPr>
          <w:rFonts w:cs="Times New Roman"/>
          <w:sz w:val="26"/>
          <w:szCs w:val="26"/>
        </w:rPr>
        <w:t xml:space="preserve">- Nếu hồ sơ còn thiếu, chưa đúng quy định thì hướng dẫn người nộp hồ sơ bổ sung, hoàn thiện hồ sơ theo đúng quy định (theo </w:t>
      </w:r>
      <w:r w:rsidRPr="00CC422D">
        <w:rPr>
          <w:rFonts w:cs="Times New Roman"/>
          <w:sz w:val="26"/>
          <w:szCs w:val="26"/>
        </w:rPr>
        <w:t>m</w:t>
      </w:r>
      <w:r w:rsidRPr="00AE4AF2">
        <w:rPr>
          <w:rFonts w:cs="Times New Roman"/>
          <w:sz w:val="26"/>
          <w:szCs w:val="26"/>
        </w:rPr>
        <w:t>ẫu).</w:t>
      </w:r>
    </w:p>
    <w:p w:rsidR="00D70A6A" w:rsidRPr="00AE4AF2" w:rsidRDefault="00D70A6A" w:rsidP="00D70A6A">
      <w:pPr>
        <w:spacing w:before="60" w:after="60"/>
        <w:textAlignment w:val="baseline"/>
        <w:rPr>
          <w:rFonts w:cs="Times New Roman"/>
          <w:sz w:val="26"/>
          <w:szCs w:val="26"/>
        </w:rPr>
      </w:pPr>
      <w:r w:rsidRPr="00AE4AF2">
        <w:rPr>
          <w:rFonts w:cs="Times New Roman"/>
          <w:sz w:val="26"/>
          <w:szCs w:val="26"/>
        </w:rPr>
        <w:t xml:space="preserve">- Nếu hồ sơ không thuộc thẩm quyền giải quyết thì hướng dẫn người nộp hồ sơ đến cơ quan có thẩm quyền theo quy định (theo </w:t>
      </w:r>
      <w:r w:rsidRPr="00A2191A">
        <w:rPr>
          <w:rFonts w:cs="Times New Roman"/>
          <w:sz w:val="26"/>
          <w:szCs w:val="26"/>
        </w:rPr>
        <w:t>m</w:t>
      </w:r>
      <w:r w:rsidRPr="00AE4AF2">
        <w:rPr>
          <w:rFonts w:cs="Times New Roman"/>
          <w:sz w:val="26"/>
          <w:szCs w:val="26"/>
        </w:rPr>
        <w:t>ẫu).</w:t>
      </w:r>
    </w:p>
    <w:p w:rsidR="00D70A6A" w:rsidRPr="00CC422D" w:rsidRDefault="00D70A6A" w:rsidP="00D70A6A">
      <w:pPr>
        <w:spacing w:before="60" w:after="60"/>
        <w:rPr>
          <w:rFonts w:cs="Times New Roman"/>
          <w:sz w:val="26"/>
          <w:szCs w:val="26"/>
        </w:rPr>
      </w:pPr>
      <w:r w:rsidRPr="00AE4AF2">
        <w:rPr>
          <w:rFonts w:cs="Times New Roman"/>
          <w:sz w:val="26"/>
          <w:szCs w:val="26"/>
        </w:rPr>
        <w:t>- Trong thời hạn 0,5 ngày làm việc kể từ lúc nhận hồ sơ hợp lệ, Trung tâm Hành chính công tỉnh Đăk Nông chuyển hồ sơ về Chi cục Kiểm lâm (Phòng Sử dụng và Phát triển rừng).</w:t>
      </w:r>
    </w:p>
    <w:p w:rsidR="00D70A6A" w:rsidRPr="00CC422D" w:rsidRDefault="00D70A6A" w:rsidP="00D70A6A">
      <w:pPr>
        <w:spacing w:before="60" w:after="60"/>
        <w:rPr>
          <w:rFonts w:cs="Times New Roman"/>
          <w:b/>
          <w:sz w:val="26"/>
          <w:szCs w:val="26"/>
        </w:rPr>
      </w:pPr>
      <w:r w:rsidRPr="00CC422D">
        <w:rPr>
          <w:rFonts w:cs="Times New Roman"/>
          <w:b/>
          <w:sz w:val="26"/>
          <w:szCs w:val="26"/>
        </w:rPr>
        <w:t xml:space="preserve">Bước 2. </w:t>
      </w:r>
      <w:r w:rsidRPr="006C7ED1">
        <w:rPr>
          <w:sz w:val="26"/>
          <w:szCs w:val="26"/>
        </w:rPr>
        <w:t xml:space="preserve">Trong thời hạn </w:t>
      </w:r>
      <w:r>
        <w:rPr>
          <w:sz w:val="26"/>
          <w:szCs w:val="26"/>
        </w:rPr>
        <w:t>0</w:t>
      </w:r>
      <w:r w:rsidRPr="00811FE0">
        <w:rPr>
          <w:sz w:val="26"/>
          <w:szCs w:val="26"/>
        </w:rPr>
        <w:t>,5</w:t>
      </w:r>
      <w:r w:rsidRPr="006C7ED1">
        <w:rPr>
          <w:sz w:val="26"/>
          <w:szCs w:val="26"/>
        </w:rPr>
        <w:t xml:space="preserve"> ngày làm việc kể từ ngày nhận được hồ sơ, Chi cục Kiểm lâm (</w:t>
      </w:r>
      <w:r w:rsidRPr="00AE4AF2">
        <w:rPr>
          <w:rFonts w:cs="Times New Roman"/>
          <w:sz w:val="26"/>
          <w:szCs w:val="26"/>
        </w:rPr>
        <w:t>Phòng Sử dụng và Phát triển rừng</w:t>
      </w:r>
      <w:r w:rsidRPr="006C7ED1">
        <w:rPr>
          <w:sz w:val="26"/>
          <w:szCs w:val="26"/>
        </w:rPr>
        <w:t>) có trách nhiệm kiểm tra thành phần, nội dung chủ yếu trong hồ sơ:</w:t>
      </w:r>
    </w:p>
    <w:p w:rsidR="00D70A6A" w:rsidRPr="006C7ED1" w:rsidRDefault="00D70A6A" w:rsidP="00D70A6A">
      <w:pPr>
        <w:spacing w:before="60" w:after="60"/>
        <w:rPr>
          <w:rFonts w:cs="Times New Roman"/>
          <w:sz w:val="26"/>
          <w:szCs w:val="26"/>
        </w:rPr>
      </w:pPr>
      <w:r w:rsidRPr="006C7ED1">
        <w:rPr>
          <w:rFonts w:cs="Times New Roman"/>
          <w:sz w:val="26"/>
          <w:szCs w:val="26"/>
        </w:rPr>
        <w:t>- Trường hợp hồ sơ hợp lệ, thực hiện bước 3.</w:t>
      </w:r>
    </w:p>
    <w:p w:rsidR="00D70A6A" w:rsidRPr="006C7ED1" w:rsidRDefault="00D70A6A" w:rsidP="00D70A6A">
      <w:pPr>
        <w:spacing w:before="60" w:after="60"/>
        <w:rPr>
          <w:rFonts w:cs="Times New Roman"/>
          <w:sz w:val="26"/>
          <w:szCs w:val="26"/>
        </w:rPr>
      </w:pPr>
      <w:r w:rsidRPr="006C7ED1">
        <w:rPr>
          <w:rFonts w:cs="Times New Roman"/>
          <w:sz w:val="26"/>
          <w:szCs w:val="26"/>
        </w:rPr>
        <w:t>- Trường hợp hồ sơ không hợp lệ, Chi cục Kiểm lâm thông báo hoặc hướng dẫn bằng văn bản gửi Trung tâm Hành chính công tỉnh Đăk Nông; Trong thời hạn 0,5 ngày làm việc (không tính vào thời gian giải quyết thủ tục hành chính) TTHCC thông báo cho tổ chức, cá nhân điều chỉnh, bổ sung, hoàn thiện hồ sơ theo quy định.</w:t>
      </w:r>
    </w:p>
    <w:p w:rsidR="00D70A6A" w:rsidRPr="004C4819" w:rsidRDefault="00D70A6A" w:rsidP="00D70A6A">
      <w:pPr>
        <w:widowControl w:val="0"/>
        <w:spacing w:before="60" w:after="60"/>
        <w:rPr>
          <w:rFonts w:cs="Times New Roman"/>
          <w:sz w:val="26"/>
          <w:szCs w:val="26"/>
        </w:rPr>
      </w:pPr>
      <w:r w:rsidRPr="006C7ED1">
        <w:rPr>
          <w:rFonts w:cs="Times New Roman"/>
          <w:b/>
          <w:spacing w:val="-4"/>
          <w:sz w:val="26"/>
          <w:szCs w:val="26"/>
        </w:rPr>
        <w:t xml:space="preserve">Bước 3. </w:t>
      </w:r>
      <w:r w:rsidRPr="006C7ED1">
        <w:rPr>
          <w:rFonts w:cs="Times New Roman"/>
          <w:spacing w:val="-4"/>
          <w:sz w:val="26"/>
          <w:szCs w:val="26"/>
        </w:rPr>
        <w:t xml:space="preserve"> Sau khi nhận hồ sơ đầy đủ và hợp lệ, Chi cục Kiểm lâm </w:t>
      </w:r>
      <w:r w:rsidRPr="006C7ED1">
        <w:rPr>
          <w:rFonts w:cs="Times New Roman"/>
          <w:sz w:val="26"/>
          <w:szCs w:val="26"/>
        </w:rPr>
        <w:t>(</w:t>
      </w:r>
      <w:r w:rsidRPr="00AE4AF2">
        <w:rPr>
          <w:rFonts w:cs="Times New Roman"/>
          <w:sz w:val="26"/>
          <w:szCs w:val="26"/>
        </w:rPr>
        <w:t>Phòng Sử dụng và Phát triển rừng</w:t>
      </w:r>
      <w:r w:rsidRPr="006C7ED1">
        <w:rPr>
          <w:rFonts w:cs="Times New Roman"/>
          <w:sz w:val="26"/>
          <w:szCs w:val="26"/>
        </w:rPr>
        <w:t xml:space="preserve">) </w:t>
      </w:r>
      <w:r w:rsidRPr="00800C9D">
        <w:rPr>
          <w:rFonts w:cs="Times New Roman"/>
          <w:sz w:val="26"/>
          <w:szCs w:val="26"/>
        </w:rPr>
        <w:t>tham mưu Sở Nông nghiệp và Phát triể</w:t>
      </w:r>
      <w:r>
        <w:rPr>
          <w:rFonts w:cs="Times New Roman"/>
          <w:sz w:val="26"/>
          <w:szCs w:val="26"/>
        </w:rPr>
        <w:t>n nông thôn</w:t>
      </w:r>
      <w:r w:rsidRPr="004C4819">
        <w:rPr>
          <w:rFonts w:cs="Times New Roman"/>
          <w:sz w:val="26"/>
          <w:szCs w:val="26"/>
        </w:rPr>
        <w:t xml:space="preserve"> báo cáo UBND tỉnh.</w:t>
      </w:r>
    </w:p>
    <w:p w:rsidR="00D70A6A" w:rsidRPr="00584CC8" w:rsidRDefault="00D70A6A" w:rsidP="00D70A6A">
      <w:pPr>
        <w:widowControl w:val="0"/>
        <w:spacing w:before="60" w:after="60"/>
        <w:rPr>
          <w:rFonts w:cs="Times New Roman"/>
          <w:sz w:val="26"/>
          <w:szCs w:val="26"/>
          <w:lang w:val="en-US"/>
        </w:rPr>
      </w:pPr>
      <w:r w:rsidRPr="00800C9D">
        <w:rPr>
          <w:rFonts w:cs="Times New Roman"/>
          <w:sz w:val="26"/>
          <w:szCs w:val="26"/>
        </w:rPr>
        <w:t xml:space="preserve">Thời gian: </w:t>
      </w:r>
      <w:r>
        <w:rPr>
          <w:rFonts w:cs="Times New Roman"/>
          <w:sz w:val="26"/>
          <w:szCs w:val="26"/>
          <w:lang w:val="en-US"/>
        </w:rPr>
        <w:t>3</w:t>
      </w:r>
      <w:r w:rsidRPr="00800C9D">
        <w:rPr>
          <w:rFonts w:cs="Times New Roman"/>
          <w:sz w:val="26"/>
          <w:szCs w:val="26"/>
          <w:lang w:val="en-US"/>
        </w:rPr>
        <w:t>,5</w:t>
      </w:r>
      <w:r w:rsidRPr="00800C9D">
        <w:rPr>
          <w:rFonts w:cs="Times New Roman"/>
          <w:sz w:val="26"/>
          <w:szCs w:val="26"/>
        </w:rPr>
        <w:t xml:space="preserve"> ngày làm việc</w:t>
      </w:r>
      <w:r>
        <w:rPr>
          <w:rFonts w:cs="Times New Roman"/>
          <w:sz w:val="26"/>
          <w:szCs w:val="26"/>
          <w:lang w:val="en-US"/>
        </w:rPr>
        <w:t xml:space="preserve">. </w:t>
      </w:r>
    </w:p>
    <w:p w:rsidR="00D70A6A" w:rsidRPr="006D5988" w:rsidRDefault="00D70A6A" w:rsidP="00D70A6A">
      <w:pPr>
        <w:widowControl w:val="0"/>
        <w:spacing w:before="60" w:after="60"/>
        <w:rPr>
          <w:rFonts w:cs="Times New Roman"/>
          <w:color w:val="000000"/>
          <w:sz w:val="26"/>
          <w:szCs w:val="26"/>
        </w:rPr>
      </w:pPr>
      <w:r w:rsidRPr="001A266C">
        <w:rPr>
          <w:rFonts w:cs="Times New Roman"/>
          <w:b/>
          <w:sz w:val="26"/>
          <w:szCs w:val="26"/>
        </w:rPr>
        <w:t>Bước 4.</w:t>
      </w:r>
      <w:r w:rsidRPr="001A266C">
        <w:rPr>
          <w:rFonts w:cs="Times New Roman"/>
          <w:sz w:val="26"/>
          <w:szCs w:val="26"/>
        </w:rPr>
        <w:t xml:space="preserve"> </w:t>
      </w:r>
      <w:r w:rsidRPr="00800C9D">
        <w:rPr>
          <w:rFonts w:cs="Times New Roman"/>
          <w:spacing w:val="4"/>
          <w:sz w:val="26"/>
          <w:szCs w:val="26"/>
        </w:rPr>
        <w:t xml:space="preserve">Sau khi nhận được </w:t>
      </w:r>
      <w:r w:rsidRPr="00800C9D">
        <w:rPr>
          <w:rFonts w:cs="Times New Roman"/>
          <w:color w:val="000000"/>
          <w:sz w:val="26"/>
          <w:szCs w:val="26"/>
        </w:rPr>
        <w:t xml:space="preserve">đầy đủ hồ sơ do Sở Nông nghiệp và Phát triển nông thôn trình, Ủy ban nhân dân tỉnh </w:t>
      </w:r>
      <w:r w:rsidRPr="004C4819">
        <w:rPr>
          <w:rFonts w:cs="Times New Roman"/>
          <w:color w:val="000000"/>
          <w:sz w:val="26"/>
          <w:szCs w:val="26"/>
        </w:rPr>
        <w:t>tổ chức thẩm định nộ dung trình phê duyệt chủ trương chuyển mục đích sử dụng rừng</w:t>
      </w:r>
      <w:r w:rsidRPr="006D5988">
        <w:rPr>
          <w:rFonts w:cs="Times New Roman"/>
          <w:color w:val="000000"/>
          <w:sz w:val="26"/>
          <w:szCs w:val="26"/>
        </w:rPr>
        <w:t xml:space="preserve"> và gửi hồ sơ đến Bộ Nông nghiệp và PTNT.</w:t>
      </w:r>
    </w:p>
    <w:p w:rsidR="00D70A6A" w:rsidRPr="004C4819" w:rsidRDefault="00D70A6A" w:rsidP="00D70A6A">
      <w:pPr>
        <w:widowControl w:val="0"/>
        <w:spacing w:before="60" w:after="60"/>
        <w:rPr>
          <w:rFonts w:cs="Times New Roman"/>
          <w:sz w:val="26"/>
          <w:szCs w:val="26"/>
        </w:rPr>
      </w:pPr>
      <w:r w:rsidRPr="004C4819">
        <w:rPr>
          <w:rFonts w:cs="Times New Roman"/>
          <w:color w:val="000000"/>
          <w:sz w:val="26"/>
          <w:szCs w:val="26"/>
        </w:rPr>
        <w:t xml:space="preserve"> Trường hợp kết quả thẩm định  không đủ điều kiện, UBND tỉnh trả lời bằng văn bản cho tổ chức, cá nhân và nêu rõ lý do.</w:t>
      </w:r>
    </w:p>
    <w:p w:rsidR="00D70A6A" w:rsidRDefault="00D70A6A" w:rsidP="00D70A6A">
      <w:pPr>
        <w:spacing w:before="60" w:after="60"/>
        <w:rPr>
          <w:sz w:val="26"/>
          <w:szCs w:val="26"/>
          <w:lang w:val="en-US"/>
        </w:rPr>
      </w:pPr>
      <w:r>
        <w:rPr>
          <w:sz w:val="26"/>
          <w:szCs w:val="26"/>
          <w:lang w:val="en-US"/>
        </w:rPr>
        <w:t>Thời gian: 20 ngày làm việc.</w:t>
      </w:r>
    </w:p>
    <w:p w:rsidR="00D70A6A" w:rsidRDefault="00D70A6A" w:rsidP="00D70A6A">
      <w:pPr>
        <w:spacing w:before="60" w:after="60"/>
        <w:rPr>
          <w:sz w:val="26"/>
          <w:szCs w:val="26"/>
          <w:lang w:val="en-US"/>
        </w:rPr>
      </w:pPr>
      <w:r w:rsidRPr="00901D1F">
        <w:rPr>
          <w:b/>
          <w:sz w:val="26"/>
          <w:szCs w:val="26"/>
          <w:lang w:val="en-US"/>
        </w:rPr>
        <w:t>Bước 5</w:t>
      </w:r>
      <w:r>
        <w:rPr>
          <w:b/>
          <w:sz w:val="26"/>
          <w:szCs w:val="26"/>
          <w:lang w:val="en-US"/>
        </w:rPr>
        <w:t xml:space="preserve">: </w:t>
      </w:r>
      <w:r w:rsidRPr="006D5988">
        <w:rPr>
          <w:sz w:val="26"/>
          <w:szCs w:val="26"/>
          <w:lang w:val="en-US"/>
        </w:rPr>
        <w:t>Trường</w:t>
      </w:r>
      <w:r>
        <w:rPr>
          <w:b/>
          <w:sz w:val="26"/>
          <w:szCs w:val="26"/>
          <w:lang w:val="en-US"/>
        </w:rPr>
        <w:t xml:space="preserve"> </w:t>
      </w:r>
      <w:r w:rsidRPr="006D5988">
        <w:rPr>
          <w:sz w:val="26"/>
          <w:szCs w:val="26"/>
          <w:lang w:val="en-US"/>
        </w:rPr>
        <w:t xml:space="preserve">hợp hồ sơ chưa đầy đủ, trong thời hạn </w:t>
      </w:r>
      <w:r>
        <w:rPr>
          <w:sz w:val="26"/>
          <w:szCs w:val="26"/>
          <w:lang w:val="en-US"/>
        </w:rPr>
        <w:t>3</w:t>
      </w:r>
      <w:r w:rsidRPr="006D5988">
        <w:rPr>
          <w:sz w:val="26"/>
          <w:szCs w:val="26"/>
          <w:lang w:val="en-US"/>
        </w:rPr>
        <w:t xml:space="preserve"> ngày</w:t>
      </w:r>
      <w:r>
        <w:rPr>
          <w:sz w:val="26"/>
          <w:szCs w:val="26"/>
          <w:lang w:val="en-US"/>
        </w:rPr>
        <w:t xml:space="preserve"> (không tính vào thời gian giải quyết thủ tục hành chính) Bộ Nông nghiệp và PTNT trả lời bằng văn bản cho UBND tỉnh.</w:t>
      </w:r>
    </w:p>
    <w:p w:rsidR="00D70A6A" w:rsidRDefault="00D70A6A" w:rsidP="00D70A6A">
      <w:pPr>
        <w:spacing w:before="60" w:after="60"/>
        <w:rPr>
          <w:sz w:val="26"/>
          <w:szCs w:val="26"/>
          <w:lang w:val="en-US"/>
        </w:rPr>
      </w:pPr>
      <w:r>
        <w:rPr>
          <w:sz w:val="26"/>
          <w:szCs w:val="26"/>
          <w:lang w:val="en-US"/>
        </w:rPr>
        <w:t>Trường hợp hồ sơ hợp lệ Bộ Nông nghiệp và PTNT chủ trì, phối hợp với Bộ tài nguyên và Môi trường và các Bộ, ngành, địa phương có liên quan tổ chức thẩm định hồ sơ; tổng hợp, trình Thủ tướng Chính phủ xem xét, quyết định chủ trương chuyển mục đích sử dụng rừng sang mục đích khác</w:t>
      </w:r>
    </w:p>
    <w:p w:rsidR="00D70A6A" w:rsidRDefault="00D70A6A" w:rsidP="00D70A6A">
      <w:pPr>
        <w:spacing w:before="60" w:after="60"/>
        <w:rPr>
          <w:sz w:val="26"/>
          <w:szCs w:val="26"/>
          <w:lang w:val="en-US"/>
        </w:rPr>
      </w:pPr>
      <w:r>
        <w:rPr>
          <w:sz w:val="26"/>
          <w:szCs w:val="26"/>
          <w:lang w:val="en-US"/>
        </w:rPr>
        <w:t>Thời gian: 20 ngày làm việc.</w:t>
      </w:r>
    </w:p>
    <w:p w:rsidR="00D70A6A" w:rsidRDefault="00D70A6A" w:rsidP="00D70A6A">
      <w:pPr>
        <w:spacing w:before="60" w:after="60"/>
        <w:rPr>
          <w:sz w:val="26"/>
          <w:szCs w:val="26"/>
          <w:lang w:val="en-US"/>
        </w:rPr>
      </w:pPr>
      <w:r>
        <w:rPr>
          <w:sz w:val="26"/>
          <w:szCs w:val="26"/>
          <w:lang w:val="en-US"/>
        </w:rPr>
        <w:t xml:space="preserve">Trường hợp kết quả thẩm định không đủ điều kiện trình Thủ tướng Chính phủ xem xét quyết định chủ trương chuyển mục đích sử dụng rừng, trong thời gian 05 ngày làm việc </w:t>
      </w:r>
      <w:r>
        <w:rPr>
          <w:sz w:val="26"/>
          <w:szCs w:val="26"/>
          <w:lang w:val="en-US"/>
        </w:rPr>
        <w:lastRenderedPageBreak/>
        <w:t>(không tính vào thời gian giải quyết TTHC) kể từ ngày tổ chức hội đồng thẩm định hồ sơ, Bộ Nông nghiệp và PTNT trả lời bằng văn bản cho UBND tỉnh.</w:t>
      </w:r>
    </w:p>
    <w:p w:rsidR="00D70A6A" w:rsidRDefault="00D70A6A" w:rsidP="00D70A6A">
      <w:pPr>
        <w:spacing w:before="60" w:after="60"/>
        <w:rPr>
          <w:sz w:val="26"/>
          <w:szCs w:val="26"/>
          <w:lang w:val="en-US"/>
        </w:rPr>
      </w:pPr>
      <w:proofErr w:type="gramStart"/>
      <w:r>
        <w:rPr>
          <w:b/>
          <w:sz w:val="26"/>
          <w:szCs w:val="26"/>
          <w:lang w:val="en-US"/>
        </w:rPr>
        <w:t>Bước 6.</w:t>
      </w:r>
      <w:proofErr w:type="gramEnd"/>
      <w:r>
        <w:rPr>
          <w:b/>
          <w:sz w:val="26"/>
          <w:szCs w:val="26"/>
          <w:lang w:val="en-US"/>
        </w:rPr>
        <w:t xml:space="preserve"> </w:t>
      </w:r>
      <w:r w:rsidRPr="00027FC0">
        <w:rPr>
          <w:sz w:val="26"/>
          <w:szCs w:val="26"/>
          <w:lang w:val="en-US"/>
        </w:rPr>
        <w:t>Thủ tướng</w:t>
      </w:r>
      <w:r>
        <w:rPr>
          <w:b/>
          <w:sz w:val="26"/>
          <w:szCs w:val="26"/>
          <w:lang w:val="en-US"/>
        </w:rPr>
        <w:t xml:space="preserve"> </w:t>
      </w:r>
      <w:r w:rsidRPr="00027FC0">
        <w:rPr>
          <w:sz w:val="26"/>
          <w:szCs w:val="26"/>
          <w:lang w:val="en-US"/>
        </w:rPr>
        <w:t>Chính phủ xem xét, quyết định chủ trương chuyển mục đích sử dụng rừng sang mục đích khác</w:t>
      </w:r>
      <w:r>
        <w:rPr>
          <w:sz w:val="26"/>
          <w:szCs w:val="26"/>
          <w:lang w:val="en-US"/>
        </w:rPr>
        <w:t xml:space="preserve">: Thực hiện </w:t>
      </w:r>
      <w:proofErr w:type="gramStart"/>
      <w:r>
        <w:rPr>
          <w:sz w:val="26"/>
          <w:szCs w:val="26"/>
          <w:lang w:val="en-US"/>
        </w:rPr>
        <w:t>theo</w:t>
      </w:r>
      <w:proofErr w:type="gramEnd"/>
      <w:r>
        <w:rPr>
          <w:sz w:val="26"/>
          <w:szCs w:val="26"/>
          <w:lang w:val="en-US"/>
        </w:rPr>
        <w:t xml:space="preserve"> quy chế làm việc của Chính phủ.</w:t>
      </w:r>
    </w:p>
    <w:p w:rsidR="00D70A6A" w:rsidRPr="00F537C6" w:rsidRDefault="00D70A6A" w:rsidP="00D70A6A">
      <w:pPr>
        <w:spacing w:before="60" w:after="60"/>
        <w:rPr>
          <w:sz w:val="26"/>
          <w:szCs w:val="26"/>
          <w:lang w:val="en-US"/>
        </w:rPr>
      </w:pPr>
      <w:r w:rsidRPr="00F537C6">
        <w:rPr>
          <w:sz w:val="26"/>
          <w:szCs w:val="26"/>
          <w:lang w:val="en-US"/>
        </w:rPr>
        <w:t>Sau khi Thủ tướng Chính phủ quyết định chủ trương chuyển đổi mục đích sử dụng rừng, kết quả được gửi về UBND tỉnh Đắk Nông, UBND tỉnh chuyển kết quả về Trung tâm hành chính công tỉnh Đắk Nông.</w:t>
      </w:r>
    </w:p>
    <w:p w:rsidR="00D70A6A" w:rsidRPr="00800C9D" w:rsidRDefault="00D70A6A" w:rsidP="00D70A6A">
      <w:pPr>
        <w:spacing w:before="60" w:after="60"/>
        <w:rPr>
          <w:rFonts w:cs="Times New Roman"/>
          <w:spacing w:val="-4"/>
          <w:sz w:val="26"/>
          <w:szCs w:val="26"/>
          <w:lang w:val="pt-BR"/>
        </w:rPr>
      </w:pPr>
      <w:proofErr w:type="gramStart"/>
      <w:r w:rsidRPr="00F537C6">
        <w:rPr>
          <w:b/>
          <w:sz w:val="26"/>
          <w:szCs w:val="26"/>
          <w:lang w:val="en-US"/>
        </w:rPr>
        <w:t>Bước 8.</w:t>
      </w:r>
      <w:proofErr w:type="gramEnd"/>
      <w:r w:rsidRPr="00F537C6">
        <w:rPr>
          <w:b/>
          <w:sz w:val="26"/>
          <w:szCs w:val="26"/>
          <w:lang w:val="en-US"/>
        </w:rPr>
        <w:t xml:space="preserve"> </w:t>
      </w:r>
      <w:r w:rsidRPr="00800C9D">
        <w:rPr>
          <w:rFonts w:cs="Times New Roman"/>
          <w:spacing w:val="-4"/>
          <w:sz w:val="26"/>
          <w:szCs w:val="26"/>
          <w:lang w:val="pt-BR"/>
        </w:rPr>
        <w:t xml:space="preserve">Trung tâm hành chính công có trách nhiệm liên hệ, trả kết quả cho cá nhân, tổ chức theo các hình thức sau: </w:t>
      </w:r>
    </w:p>
    <w:p w:rsidR="00D70A6A" w:rsidRPr="00800C9D" w:rsidRDefault="00D70A6A" w:rsidP="00D70A6A">
      <w:pPr>
        <w:spacing w:before="60" w:after="60"/>
        <w:rPr>
          <w:rFonts w:cs="Times New Roman"/>
          <w:spacing w:val="-4"/>
          <w:sz w:val="26"/>
          <w:szCs w:val="26"/>
          <w:lang w:val="pt-BR"/>
        </w:rPr>
      </w:pPr>
      <w:r w:rsidRPr="00800C9D">
        <w:rPr>
          <w:rFonts w:cs="Times New Roman"/>
          <w:spacing w:val="-4"/>
          <w:sz w:val="26"/>
          <w:szCs w:val="26"/>
          <w:lang w:val="pt-BR"/>
        </w:rPr>
        <w:t>- Trả trực tiếp cho tổ chức, cá nhân tại Trung tâm hành chính công.</w:t>
      </w:r>
    </w:p>
    <w:p w:rsidR="00D70A6A" w:rsidRDefault="00D70A6A" w:rsidP="00D70A6A">
      <w:pPr>
        <w:spacing w:before="60" w:after="60"/>
        <w:rPr>
          <w:rFonts w:cs="Times New Roman"/>
          <w:spacing w:val="-4"/>
          <w:sz w:val="26"/>
          <w:szCs w:val="26"/>
          <w:lang w:val="pt-BR"/>
        </w:rPr>
      </w:pPr>
      <w:r w:rsidRPr="00800C9D">
        <w:rPr>
          <w:rFonts w:cs="Times New Roman"/>
          <w:spacing w:val="-4"/>
          <w:sz w:val="26"/>
          <w:szCs w:val="26"/>
          <w:lang w:val="pt-BR"/>
        </w:rPr>
        <w:t>- Trả kết quả qua đường bưu chính theo đề nghị của tổ chức, cá nhân (phí dịch vụ bưu chính do tổ chức, cá nhân chi trả).</w:t>
      </w:r>
    </w:p>
    <w:p w:rsidR="00D70A6A" w:rsidRPr="00D70A6A" w:rsidRDefault="00D70A6A" w:rsidP="00D70A6A">
      <w:pPr>
        <w:spacing w:before="60" w:after="60"/>
        <w:rPr>
          <w:b/>
          <w:sz w:val="26"/>
          <w:szCs w:val="26"/>
          <w:lang w:val="pt-BR"/>
        </w:rPr>
      </w:pPr>
      <w:r w:rsidRPr="00D70A6A">
        <w:rPr>
          <w:rFonts w:cs="Times New Roman"/>
          <w:b/>
          <w:spacing w:val="-4"/>
          <w:sz w:val="26"/>
          <w:szCs w:val="26"/>
          <w:lang w:val="pt-BR"/>
        </w:rPr>
        <w:t>2.</w:t>
      </w:r>
      <w:r>
        <w:rPr>
          <w:rFonts w:cs="Times New Roman"/>
          <w:spacing w:val="-4"/>
          <w:sz w:val="26"/>
          <w:szCs w:val="26"/>
          <w:lang w:val="pt-BR"/>
        </w:rPr>
        <w:t xml:space="preserve"> </w:t>
      </w:r>
      <w:r w:rsidRPr="00D70A6A">
        <w:rPr>
          <w:b/>
          <w:sz w:val="26"/>
          <w:szCs w:val="26"/>
          <w:lang w:val="pt-BR"/>
        </w:rPr>
        <w:t>Thành phần</w:t>
      </w:r>
      <w:r>
        <w:rPr>
          <w:b/>
          <w:sz w:val="26"/>
          <w:szCs w:val="26"/>
          <w:lang w:val="pt-BR"/>
        </w:rPr>
        <w:t>, số lượng</w:t>
      </w:r>
      <w:r w:rsidRPr="00D70A6A">
        <w:rPr>
          <w:b/>
          <w:sz w:val="26"/>
          <w:szCs w:val="26"/>
          <w:lang w:val="pt-BR"/>
        </w:rPr>
        <w:t xml:space="preserve"> hồ sơ:</w:t>
      </w:r>
    </w:p>
    <w:p w:rsidR="00D70A6A" w:rsidRPr="00D70A6A" w:rsidRDefault="00D70A6A" w:rsidP="00D70A6A">
      <w:pPr>
        <w:spacing w:before="60" w:after="60"/>
        <w:rPr>
          <w:b/>
          <w:sz w:val="26"/>
          <w:szCs w:val="26"/>
          <w:lang w:val="pt-BR"/>
        </w:rPr>
      </w:pPr>
      <w:r w:rsidRPr="00D70A6A">
        <w:rPr>
          <w:b/>
          <w:sz w:val="26"/>
          <w:szCs w:val="26"/>
          <w:lang w:val="pt-BR"/>
        </w:rPr>
        <w:t>Thành phần hồ sơ:</w:t>
      </w:r>
    </w:p>
    <w:p w:rsidR="00D70A6A" w:rsidRPr="00D70A6A" w:rsidRDefault="00D70A6A" w:rsidP="00D70A6A">
      <w:pPr>
        <w:spacing w:before="60" w:after="60"/>
        <w:rPr>
          <w:sz w:val="26"/>
          <w:szCs w:val="26"/>
          <w:lang w:val="pt-BR"/>
        </w:rPr>
      </w:pPr>
      <w:r w:rsidRPr="00D70A6A">
        <w:rPr>
          <w:sz w:val="26"/>
          <w:szCs w:val="26"/>
          <w:lang w:val="pt-BR"/>
        </w:rPr>
        <w:t>- Văn bản đề nghị chuyển mục đích sử dụng rừng của tổ chức, cá nhân;</w:t>
      </w:r>
    </w:p>
    <w:p w:rsidR="00D70A6A" w:rsidRPr="00D70A6A" w:rsidRDefault="00D70A6A" w:rsidP="00D70A6A">
      <w:pPr>
        <w:spacing w:before="60" w:after="60"/>
        <w:rPr>
          <w:sz w:val="26"/>
          <w:szCs w:val="26"/>
          <w:lang w:val="pt-BR"/>
        </w:rPr>
      </w:pPr>
      <w:r w:rsidRPr="00D70A6A">
        <w:rPr>
          <w:sz w:val="26"/>
          <w:szCs w:val="26"/>
          <w:lang w:val="pt-BR"/>
        </w:rPr>
        <w:t xml:space="preserve">-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  </w:t>
      </w:r>
    </w:p>
    <w:p w:rsidR="00D70A6A" w:rsidRPr="00D70A6A" w:rsidRDefault="00D70A6A" w:rsidP="00D70A6A">
      <w:pPr>
        <w:spacing w:before="60" w:after="60"/>
        <w:rPr>
          <w:sz w:val="26"/>
          <w:szCs w:val="26"/>
          <w:lang w:val="pt-BR"/>
        </w:rPr>
      </w:pPr>
      <w:r w:rsidRPr="00D70A6A">
        <w:rPr>
          <w:b/>
          <w:sz w:val="26"/>
          <w:szCs w:val="26"/>
          <w:lang w:val="pt-BR"/>
        </w:rPr>
        <w:t xml:space="preserve">Số lượng hồ sơ: </w:t>
      </w:r>
      <w:r w:rsidRPr="00D70A6A">
        <w:rPr>
          <w:sz w:val="26"/>
          <w:szCs w:val="26"/>
          <w:lang w:val="pt-BR"/>
        </w:rPr>
        <w:t>01 bộ.</w:t>
      </w:r>
    </w:p>
    <w:p w:rsidR="00D70A6A" w:rsidRDefault="00D70A6A" w:rsidP="00D70A6A">
      <w:pPr>
        <w:spacing w:before="60" w:after="60"/>
        <w:rPr>
          <w:rFonts w:cs="Times New Roman"/>
          <w:color w:val="000000"/>
          <w:sz w:val="26"/>
          <w:szCs w:val="26"/>
          <w:lang w:val="pt-BR"/>
        </w:rPr>
      </w:pPr>
      <w:r>
        <w:rPr>
          <w:rFonts w:cs="Times New Roman"/>
          <w:b/>
          <w:color w:val="000000"/>
          <w:sz w:val="26"/>
          <w:szCs w:val="26"/>
          <w:lang w:val="pt-BR"/>
        </w:rPr>
        <w:t>3</w:t>
      </w:r>
      <w:r w:rsidRPr="00800C9D">
        <w:rPr>
          <w:rFonts w:cs="Times New Roman"/>
          <w:b/>
          <w:color w:val="000000"/>
          <w:sz w:val="26"/>
          <w:szCs w:val="26"/>
          <w:lang w:val="pt-BR"/>
        </w:rPr>
        <w:t xml:space="preserve">. </w:t>
      </w:r>
      <w:r w:rsidRPr="00800C9D">
        <w:rPr>
          <w:rFonts w:cs="Times New Roman"/>
          <w:b/>
          <w:color w:val="000000"/>
          <w:sz w:val="26"/>
          <w:szCs w:val="26"/>
        </w:rPr>
        <w:t>Thời hạn giải quyết:</w:t>
      </w:r>
      <w:r w:rsidRPr="00800C9D">
        <w:rPr>
          <w:rFonts w:cs="Times New Roman"/>
          <w:color w:val="000000"/>
          <w:sz w:val="26"/>
          <w:szCs w:val="26"/>
        </w:rPr>
        <w:t xml:space="preserve"> </w:t>
      </w:r>
    </w:p>
    <w:p w:rsidR="00D70A6A" w:rsidRPr="00800C9D" w:rsidRDefault="00D70A6A" w:rsidP="00D70A6A">
      <w:pPr>
        <w:spacing w:before="60" w:after="60"/>
        <w:rPr>
          <w:rFonts w:cs="Times New Roman"/>
          <w:sz w:val="26"/>
          <w:szCs w:val="26"/>
          <w:lang w:val="pt-BR"/>
        </w:rPr>
      </w:pPr>
      <w:r w:rsidRPr="00800C9D">
        <w:rPr>
          <w:rFonts w:cs="Times New Roman"/>
          <w:sz w:val="26"/>
          <w:szCs w:val="26"/>
          <w:lang w:val="pt-BR"/>
        </w:rPr>
        <w:t>- Trung tâm Hành chính công: 0,5 ngày làm việc;</w:t>
      </w:r>
    </w:p>
    <w:p w:rsidR="00D70A6A" w:rsidRPr="00800C9D" w:rsidRDefault="00D70A6A" w:rsidP="00D70A6A">
      <w:pPr>
        <w:spacing w:before="60" w:after="60"/>
        <w:rPr>
          <w:rFonts w:cs="Times New Roman"/>
          <w:sz w:val="26"/>
          <w:szCs w:val="26"/>
          <w:lang w:val="pt-BR"/>
        </w:rPr>
      </w:pPr>
      <w:r w:rsidRPr="00800C9D">
        <w:rPr>
          <w:rFonts w:cs="Times New Roman"/>
          <w:sz w:val="26"/>
          <w:szCs w:val="26"/>
          <w:lang w:val="pt-BR"/>
        </w:rPr>
        <w:t xml:space="preserve">- Sở Nông nghiệp và PTNT: </w:t>
      </w:r>
      <w:r>
        <w:rPr>
          <w:rFonts w:cs="Times New Roman"/>
          <w:sz w:val="26"/>
          <w:szCs w:val="26"/>
          <w:lang w:val="pt-BR"/>
        </w:rPr>
        <w:t>3,5</w:t>
      </w:r>
      <w:r w:rsidRPr="00800C9D">
        <w:rPr>
          <w:rFonts w:cs="Times New Roman"/>
          <w:sz w:val="26"/>
          <w:szCs w:val="26"/>
          <w:lang w:val="pt-BR"/>
        </w:rPr>
        <w:t xml:space="preserve"> ngày làm việc;</w:t>
      </w:r>
    </w:p>
    <w:p w:rsidR="00D70A6A" w:rsidRDefault="00D70A6A" w:rsidP="00D70A6A">
      <w:pPr>
        <w:spacing w:before="60" w:after="60"/>
        <w:rPr>
          <w:rFonts w:cs="Times New Roman"/>
          <w:sz w:val="26"/>
          <w:szCs w:val="26"/>
          <w:lang w:val="pt-BR"/>
        </w:rPr>
      </w:pPr>
      <w:r w:rsidRPr="00800C9D">
        <w:rPr>
          <w:rFonts w:cs="Times New Roman"/>
          <w:sz w:val="26"/>
          <w:szCs w:val="26"/>
          <w:lang w:val="pt-BR"/>
        </w:rPr>
        <w:t>- UBND tỉ</w:t>
      </w:r>
      <w:r>
        <w:rPr>
          <w:rFonts w:cs="Times New Roman"/>
          <w:sz w:val="26"/>
          <w:szCs w:val="26"/>
          <w:lang w:val="pt-BR"/>
        </w:rPr>
        <w:t>nh: 20</w:t>
      </w:r>
      <w:r w:rsidRPr="00800C9D">
        <w:rPr>
          <w:rFonts w:cs="Times New Roman"/>
          <w:sz w:val="26"/>
          <w:szCs w:val="26"/>
          <w:lang w:val="pt-BR"/>
        </w:rPr>
        <w:t xml:space="preserve"> ngày làm việc.</w:t>
      </w:r>
    </w:p>
    <w:p w:rsidR="00D70A6A" w:rsidRDefault="00D70A6A" w:rsidP="00D70A6A">
      <w:pPr>
        <w:spacing w:before="60" w:after="60"/>
        <w:rPr>
          <w:rFonts w:cs="Times New Roman"/>
          <w:sz w:val="26"/>
          <w:szCs w:val="26"/>
          <w:lang w:val="pt-BR"/>
        </w:rPr>
      </w:pPr>
      <w:r>
        <w:rPr>
          <w:rFonts w:cs="Times New Roman"/>
          <w:sz w:val="26"/>
          <w:szCs w:val="26"/>
          <w:lang w:val="pt-BR"/>
        </w:rPr>
        <w:t>- Bộ Nông nghiệp và PTNT: 20 ngày làm việc;</w:t>
      </w:r>
    </w:p>
    <w:p w:rsidR="00D70A6A" w:rsidRDefault="00D70A6A" w:rsidP="00D70A6A">
      <w:pPr>
        <w:spacing w:before="60" w:after="60"/>
        <w:rPr>
          <w:rFonts w:cs="Times New Roman"/>
          <w:sz w:val="26"/>
          <w:szCs w:val="26"/>
          <w:lang w:val="pt-BR"/>
        </w:rPr>
      </w:pPr>
      <w:r>
        <w:rPr>
          <w:rFonts w:cs="Times New Roman"/>
          <w:sz w:val="26"/>
          <w:szCs w:val="26"/>
          <w:lang w:val="pt-BR"/>
        </w:rPr>
        <w:t>- Thủ tướng Chính phủ: Theo Quy chế làm việc của Chính phủ.</w:t>
      </w:r>
    </w:p>
    <w:p w:rsidR="00D70A6A" w:rsidRPr="00800C9D" w:rsidRDefault="00D70A6A" w:rsidP="00D70A6A">
      <w:pPr>
        <w:spacing w:before="60" w:after="60"/>
        <w:rPr>
          <w:rFonts w:cs="Times New Roman"/>
          <w:sz w:val="26"/>
          <w:szCs w:val="26"/>
          <w:lang w:val="pt-BR"/>
        </w:rPr>
      </w:pPr>
      <w:r>
        <w:rPr>
          <w:rFonts w:cs="Times New Roman"/>
          <w:b/>
          <w:sz w:val="26"/>
          <w:szCs w:val="26"/>
          <w:lang w:val="pt-BR"/>
        </w:rPr>
        <w:t>4</w:t>
      </w:r>
      <w:r w:rsidRPr="00D564CA">
        <w:rPr>
          <w:rFonts w:cs="Times New Roman"/>
          <w:b/>
          <w:sz w:val="26"/>
          <w:szCs w:val="26"/>
          <w:lang w:val="pt-BR"/>
        </w:rPr>
        <w:t>. Đối tượng thực hiệ</w:t>
      </w:r>
      <w:r>
        <w:rPr>
          <w:rFonts w:cs="Times New Roman"/>
          <w:b/>
          <w:sz w:val="26"/>
          <w:szCs w:val="26"/>
          <w:lang w:val="pt-BR"/>
        </w:rPr>
        <w:t>n</w:t>
      </w:r>
      <w:r w:rsidRPr="00D564CA">
        <w:rPr>
          <w:rFonts w:cs="Times New Roman"/>
          <w:b/>
          <w:sz w:val="26"/>
          <w:szCs w:val="26"/>
          <w:lang w:val="pt-BR"/>
        </w:rPr>
        <w:t>:</w:t>
      </w:r>
      <w:r>
        <w:rPr>
          <w:rFonts w:cs="Times New Roman"/>
          <w:sz w:val="26"/>
          <w:szCs w:val="26"/>
          <w:lang w:val="pt-BR"/>
        </w:rPr>
        <w:t xml:space="preserve"> Tổ chức, cá nhân.</w:t>
      </w:r>
    </w:p>
    <w:p w:rsidR="00D70A6A" w:rsidRPr="00CC422D" w:rsidRDefault="00D70A6A" w:rsidP="00D70A6A">
      <w:pPr>
        <w:spacing w:before="60" w:after="60"/>
        <w:rPr>
          <w:rFonts w:cs="Times New Roman"/>
          <w:color w:val="000000"/>
          <w:sz w:val="26"/>
          <w:szCs w:val="26"/>
          <w:lang w:val="pt-BR"/>
        </w:rPr>
      </w:pPr>
      <w:r>
        <w:rPr>
          <w:rFonts w:cs="Times New Roman"/>
          <w:b/>
          <w:color w:val="000000"/>
          <w:sz w:val="26"/>
          <w:szCs w:val="26"/>
          <w:lang w:val="pt-BR"/>
        </w:rPr>
        <w:t>5</w:t>
      </w:r>
      <w:r w:rsidRPr="00800C9D">
        <w:rPr>
          <w:rFonts w:cs="Times New Roman"/>
          <w:b/>
          <w:color w:val="000000"/>
          <w:sz w:val="26"/>
          <w:szCs w:val="26"/>
          <w:lang w:val="pt-BR"/>
        </w:rPr>
        <w:t xml:space="preserve">. </w:t>
      </w:r>
      <w:r w:rsidRPr="00800C9D">
        <w:rPr>
          <w:rFonts w:cs="Times New Roman"/>
          <w:b/>
          <w:color w:val="000000"/>
          <w:sz w:val="26"/>
          <w:szCs w:val="26"/>
        </w:rPr>
        <w:t xml:space="preserve">Cơ quan </w:t>
      </w:r>
      <w:r w:rsidRPr="00A83F9C">
        <w:rPr>
          <w:rFonts w:cs="Times New Roman"/>
          <w:b/>
          <w:color w:val="000000"/>
          <w:sz w:val="26"/>
          <w:szCs w:val="26"/>
          <w:lang w:val="pt-BR"/>
        </w:rPr>
        <w:t>giải qu</w:t>
      </w:r>
      <w:r>
        <w:rPr>
          <w:rFonts w:cs="Times New Roman"/>
          <w:b/>
          <w:color w:val="000000"/>
          <w:sz w:val="26"/>
          <w:szCs w:val="26"/>
          <w:lang w:val="pt-BR"/>
        </w:rPr>
        <w:t>yết</w:t>
      </w:r>
      <w:r w:rsidRPr="00800C9D">
        <w:rPr>
          <w:rFonts w:cs="Times New Roman"/>
          <w:b/>
          <w:color w:val="000000"/>
          <w:sz w:val="26"/>
          <w:szCs w:val="26"/>
        </w:rPr>
        <w:t>:</w:t>
      </w:r>
      <w:r w:rsidRPr="00800C9D">
        <w:rPr>
          <w:rFonts w:cs="Times New Roman"/>
          <w:color w:val="000000"/>
          <w:sz w:val="26"/>
          <w:szCs w:val="26"/>
        </w:rPr>
        <w:t xml:space="preserve"> Sở Nông nghiệp và Phát triển nông thôn.</w:t>
      </w:r>
    </w:p>
    <w:p w:rsidR="00D70A6A" w:rsidRDefault="00D70A6A" w:rsidP="00D70A6A">
      <w:pPr>
        <w:rPr>
          <w:rFonts w:cs="Times New Roman"/>
          <w:color w:val="000000"/>
          <w:sz w:val="26"/>
          <w:szCs w:val="26"/>
          <w:lang w:val="pt-BR"/>
        </w:rPr>
      </w:pPr>
      <w:r>
        <w:rPr>
          <w:rFonts w:cs="Times New Roman"/>
          <w:b/>
          <w:color w:val="000000"/>
          <w:sz w:val="26"/>
          <w:szCs w:val="26"/>
          <w:lang w:val="pt-BR"/>
        </w:rPr>
        <w:t>6</w:t>
      </w:r>
      <w:r w:rsidRPr="003A2DA5">
        <w:rPr>
          <w:rFonts w:cs="Times New Roman"/>
          <w:b/>
          <w:color w:val="000000"/>
          <w:sz w:val="26"/>
          <w:szCs w:val="26"/>
          <w:lang w:val="pt-BR"/>
        </w:rPr>
        <w:t>. Kết quả thực hiệ</w:t>
      </w:r>
      <w:r>
        <w:rPr>
          <w:rFonts w:cs="Times New Roman"/>
          <w:b/>
          <w:color w:val="000000"/>
          <w:sz w:val="26"/>
          <w:szCs w:val="26"/>
          <w:lang w:val="pt-BR"/>
        </w:rPr>
        <w:t>n</w:t>
      </w:r>
      <w:r w:rsidRPr="003A2DA5">
        <w:rPr>
          <w:rFonts w:cs="Times New Roman"/>
          <w:b/>
          <w:color w:val="000000"/>
          <w:sz w:val="26"/>
          <w:szCs w:val="26"/>
          <w:lang w:val="pt-BR"/>
        </w:rPr>
        <w:t>:</w:t>
      </w:r>
      <w:r w:rsidRPr="003A2DA5">
        <w:rPr>
          <w:rFonts w:cs="Times New Roman"/>
          <w:color w:val="000000"/>
          <w:sz w:val="26"/>
          <w:szCs w:val="26"/>
          <w:lang w:val="pt-BR"/>
        </w:rPr>
        <w:t xml:space="preserve"> </w:t>
      </w:r>
      <w:r>
        <w:rPr>
          <w:rFonts w:cs="Times New Roman"/>
          <w:color w:val="000000"/>
          <w:sz w:val="26"/>
          <w:szCs w:val="26"/>
          <w:lang w:val="pt-BR"/>
        </w:rPr>
        <w:t>Quyết định chủ trương chuyển mục đích sử dụng rừng sang mục đích khác thuộc thẩm quyền của Thủ tướng Chính phủ</w:t>
      </w:r>
      <w:r w:rsidRPr="003A2DA5">
        <w:rPr>
          <w:rFonts w:cs="Times New Roman"/>
          <w:color w:val="000000"/>
          <w:sz w:val="26"/>
          <w:szCs w:val="26"/>
          <w:lang w:val="pt-BR"/>
        </w:rPr>
        <w:t>.</w:t>
      </w:r>
    </w:p>
    <w:p w:rsidR="00D70A6A" w:rsidRDefault="00D70A6A" w:rsidP="00D70A6A">
      <w:pPr>
        <w:spacing w:before="60" w:after="60"/>
        <w:rPr>
          <w:sz w:val="26"/>
          <w:szCs w:val="26"/>
          <w:lang w:val="pt-BR"/>
        </w:rPr>
      </w:pPr>
      <w:r>
        <w:rPr>
          <w:b/>
          <w:sz w:val="26"/>
          <w:szCs w:val="26"/>
          <w:lang w:val="pt-BR"/>
        </w:rPr>
        <w:t>7</w:t>
      </w:r>
      <w:r w:rsidRPr="00D70A6A">
        <w:rPr>
          <w:b/>
          <w:sz w:val="26"/>
          <w:szCs w:val="26"/>
          <w:lang w:val="pt-BR"/>
        </w:rPr>
        <w:t>. Tên mẫu đơn, tờ khai:</w:t>
      </w:r>
      <w:r>
        <w:rPr>
          <w:b/>
          <w:sz w:val="26"/>
          <w:szCs w:val="26"/>
          <w:lang w:val="pt-BR"/>
        </w:rPr>
        <w:t xml:space="preserve"> </w:t>
      </w:r>
      <w:r w:rsidRPr="00D70A6A">
        <w:rPr>
          <w:sz w:val="26"/>
          <w:szCs w:val="26"/>
          <w:lang w:val="pt-BR"/>
        </w:rPr>
        <w:t>Không.</w:t>
      </w:r>
    </w:p>
    <w:p w:rsidR="00D70A6A" w:rsidRDefault="00D70A6A" w:rsidP="00D70A6A">
      <w:pPr>
        <w:spacing w:before="60" w:after="60"/>
        <w:rPr>
          <w:sz w:val="26"/>
          <w:szCs w:val="26"/>
          <w:lang w:val="pt-BR"/>
        </w:rPr>
      </w:pPr>
      <w:r w:rsidRPr="00D70A6A">
        <w:rPr>
          <w:b/>
          <w:sz w:val="26"/>
          <w:szCs w:val="26"/>
          <w:lang w:val="pt-BR"/>
        </w:rPr>
        <w:t>8. Phí, lệ phí:</w:t>
      </w:r>
      <w:r>
        <w:rPr>
          <w:sz w:val="26"/>
          <w:szCs w:val="26"/>
          <w:lang w:val="pt-BR"/>
        </w:rPr>
        <w:t xml:space="preserve"> Không.</w:t>
      </w:r>
    </w:p>
    <w:p w:rsidR="00D70A6A" w:rsidRPr="00D02F44" w:rsidRDefault="00D70A6A" w:rsidP="00D70A6A">
      <w:pPr>
        <w:spacing w:before="40" w:after="40"/>
        <w:rPr>
          <w:sz w:val="26"/>
          <w:szCs w:val="26"/>
          <w:lang w:val="pt-BR"/>
        </w:rPr>
      </w:pPr>
      <w:r>
        <w:rPr>
          <w:b/>
          <w:sz w:val="26"/>
          <w:szCs w:val="26"/>
          <w:lang w:val="pt-BR"/>
        </w:rPr>
        <w:t>9.</w:t>
      </w:r>
      <w:r w:rsidRPr="00314383">
        <w:rPr>
          <w:sz w:val="26"/>
          <w:szCs w:val="26"/>
        </w:rPr>
        <w:t xml:space="preserve"> </w:t>
      </w:r>
      <w:r w:rsidRPr="00314383">
        <w:rPr>
          <w:b/>
          <w:sz w:val="26"/>
          <w:szCs w:val="26"/>
        </w:rPr>
        <w:t xml:space="preserve">Yêu cầu, điều kiện thực hiện thủ tục hành chính: </w:t>
      </w:r>
      <w:r w:rsidRPr="00314383">
        <w:rPr>
          <w:sz w:val="26"/>
          <w:szCs w:val="26"/>
        </w:rPr>
        <w:t>Không</w:t>
      </w:r>
    </w:p>
    <w:p w:rsidR="00D70A6A" w:rsidRPr="00D70A6A" w:rsidRDefault="00D70A6A" w:rsidP="00D70A6A">
      <w:pPr>
        <w:spacing w:before="60" w:after="60"/>
        <w:rPr>
          <w:b/>
          <w:sz w:val="26"/>
          <w:szCs w:val="26"/>
          <w:lang w:val="pt-BR"/>
        </w:rPr>
      </w:pPr>
      <w:r>
        <w:rPr>
          <w:b/>
          <w:sz w:val="26"/>
          <w:szCs w:val="26"/>
          <w:lang w:val="pt-BR"/>
        </w:rPr>
        <w:t>10</w:t>
      </w:r>
      <w:r w:rsidRPr="00314383">
        <w:rPr>
          <w:b/>
          <w:sz w:val="26"/>
          <w:szCs w:val="26"/>
        </w:rPr>
        <w:t>. Căn cứ pháp lý:</w:t>
      </w:r>
      <w:r w:rsidRPr="00314383">
        <w:rPr>
          <w:sz w:val="26"/>
          <w:szCs w:val="26"/>
        </w:rPr>
        <w:t xml:space="preserve"> </w:t>
      </w:r>
      <w:r w:rsidRPr="00F8194B">
        <w:rPr>
          <w:sz w:val="26"/>
          <w:szCs w:val="26"/>
        </w:rPr>
        <w:t xml:space="preserve">Nghị </w:t>
      </w:r>
      <w:r>
        <w:rPr>
          <w:sz w:val="26"/>
          <w:szCs w:val="26"/>
        </w:rPr>
        <w:t>đ</w:t>
      </w:r>
      <w:r w:rsidRPr="00F8194B">
        <w:rPr>
          <w:sz w:val="26"/>
          <w:szCs w:val="26"/>
        </w:rPr>
        <w:t xml:space="preserve">ịnh </w:t>
      </w:r>
      <w:r>
        <w:rPr>
          <w:sz w:val="26"/>
          <w:szCs w:val="26"/>
        </w:rPr>
        <w:t>s</w:t>
      </w:r>
      <w:r w:rsidRPr="00F8194B">
        <w:rPr>
          <w:sz w:val="26"/>
          <w:szCs w:val="26"/>
        </w:rPr>
        <w:t>ố 83/2020/</w:t>
      </w:r>
      <w:r>
        <w:rPr>
          <w:sz w:val="26"/>
          <w:szCs w:val="26"/>
        </w:rPr>
        <w:t>N</w:t>
      </w:r>
      <w:r w:rsidRPr="00F8194B">
        <w:rPr>
          <w:sz w:val="26"/>
          <w:szCs w:val="26"/>
        </w:rPr>
        <w:t xml:space="preserve">Đ-CP ngày 15/7/2020 </w:t>
      </w:r>
      <w:r>
        <w:rPr>
          <w:sz w:val="26"/>
          <w:szCs w:val="26"/>
        </w:rPr>
        <w:t>c</w:t>
      </w:r>
      <w:r w:rsidRPr="00F8194B">
        <w:rPr>
          <w:sz w:val="26"/>
          <w:szCs w:val="26"/>
        </w:rPr>
        <w:t xml:space="preserve">ủa Chính phủ </w:t>
      </w:r>
      <w:r>
        <w:rPr>
          <w:sz w:val="26"/>
          <w:szCs w:val="26"/>
        </w:rPr>
        <w:t>v</w:t>
      </w:r>
      <w:r w:rsidRPr="00F8194B">
        <w:rPr>
          <w:sz w:val="26"/>
          <w:szCs w:val="26"/>
        </w:rPr>
        <w:t xml:space="preserve">ề sửa </w:t>
      </w:r>
      <w:r>
        <w:rPr>
          <w:sz w:val="26"/>
          <w:szCs w:val="26"/>
        </w:rPr>
        <w:t>đ</w:t>
      </w:r>
      <w:r w:rsidRPr="00F8194B">
        <w:rPr>
          <w:sz w:val="26"/>
          <w:szCs w:val="26"/>
        </w:rPr>
        <w:t xml:space="preserve">ổi, bổ sung một </w:t>
      </w:r>
      <w:r>
        <w:rPr>
          <w:sz w:val="26"/>
          <w:szCs w:val="26"/>
        </w:rPr>
        <w:t>s</w:t>
      </w:r>
      <w:r w:rsidRPr="00F8194B">
        <w:rPr>
          <w:sz w:val="26"/>
          <w:szCs w:val="26"/>
        </w:rPr>
        <w:t xml:space="preserve">ố điều </w:t>
      </w:r>
      <w:r>
        <w:rPr>
          <w:sz w:val="26"/>
          <w:szCs w:val="26"/>
        </w:rPr>
        <w:t>c</w:t>
      </w:r>
      <w:r w:rsidRPr="00F8194B">
        <w:rPr>
          <w:sz w:val="26"/>
          <w:szCs w:val="26"/>
        </w:rPr>
        <w:t>ủa Ng</w:t>
      </w:r>
      <w:r>
        <w:rPr>
          <w:sz w:val="26"/>
          <w:szCs w:val="26"/>
        </w:rPr>
        <w:t>h</w:t>
      </w:r>
      <w:r w:rsidRPr="00F8194B">
        <w:rPr>
          <w:sz w:val="26"/>
          <w:szCs w:val="26"/>
        </w:rPr>
        <w:t xml:space="preserve">ị </w:t>
      </w:r>
      <w:r>
        <w:rPr>
          <w:sz w:val="26"/>
          <w:szCs w:val="26"/>
        </w:rPr>
        <w:t>đ</w:t>
      </w:r>
      <w:r w:rsidRPr="00F8194B">
        <w:rPr>
          <w:sz w:val="26"/>
          <w:szCs w:val="26"/>
        </w:rPr>
        <w:t xml:space="preserve">ịnh </w:t>
      </w:r>
      <w:r>
        <w:rPr>
          <w:sz w:val="26"/>
          <w:szCs w:val="26"/>
        </w:rPr>
        <w:t>s</w:t>
      </w:r>
      <w:r w:rsidRPr="00F8194B">
        <w:rPr>
          <w:sz w:val="26"/>
          <w:szCs w:val="26"/>
        </w:rPr>
        <w:t>ố 156/2018/NĐ-CP n</w:t>
      </w:r>
      <w:r>
        <w:rPr>
          <w:sz w:val="26"/>
          <w:szCs w:val="26"/>
        </w:rPr>
        <w:t>g</w:t>
      </w:r>
      <w:r w:rsidRPr="00F8194B">
        <w:rPr>
          <w:sz w:val="26"/>
          <w:szCs w:val="26"/>
        </w:rPr>
        <w:t xml:space="preserve">ày 16/11/2018 </w:t>
      </w:r>
      <w:r>
        <w:rPr>
          <w:sz w:val="26"/>
          <w:szCs w:val="26"/>
        </w:rPr>
        <w:t>c</w:t>
      </w:r>
      <w:r w:rsidRPr="00F8194B">
        <w:rPr>
          <w:sz w:val="26"/>
          <w:szCs w:val="26"/>
        </w:rPr>
        <w:t xml:space="preserve">ủa Chính phủ quy </w:t>
      </w:r>
      <w:r>
        <w:rPr>
          <w:sz w:val="26"/>
          <w:szCs w:val="26"/>
        </w:rPr>
        <w:t>đ</w:t>
      </w:r>
      <w:r w:rsidRPr="00F8194B">
        <w:rPr>
          <w:sz w:val="26"/>
          <w:szCs w:val="26"/>
        </w:rPr>
        <w:t>ị</w:t>
      </w:r>
      <w:r>
        <w:rPr>
          <w:sz w:val="26"/>
          <w:szCs w:val="26"/>
        </w:rPr>
        <w:t>nh</w:t>
      </w:r>
      <w:r w:rsidRPr="00F8194B">
        <w:rPr>
          <w:sz w:val="26"/>
          <w:szCs w:val="26"/>
        </w:rPr>
        <w:t xml:space="preserve"> chi tiết thi </w:t>
      </w:r>
      <w:r>
        <w:rPr>
          <w:sz w:val="26"/>
          <w:szCs w:val="26"/>
        </w:rPr>
        <w:t>h</w:t>
      </w:r>
      <w:r w:rsidRPr="00F8194B">
        <w:rPr>
          <w:sz w:val="26"/>
          <w:szCs w:val="26"/>
        </w:rPr>
        <w:t xml:space="preserve">ành </w:t>
      </w:r>
      <w:r>
        <w:rPr>
          <w:sz w:val="26"/>
          <w:szCs w:val="26"/>
        </w:rPr>
        <w:t>m</w:t>
      </w:r>
      <w:r w:rsidRPr="00F8194B">
        <w:rPr>
          <w:sz w:val="26"/>
          <w:szCs w:val="26"/>
        </w:rPr>
        <w:t xml:space="preserve">ột </w:t>
      </w:r>
      <w:r>
        <w:rPr>
          <w:sz w:val="26"/>
          <w:szCs w:val="26"/>
        </w:rPr>
        <w:t>s</w:t>
      </w:r>
      <w:r w:rsidRPr="00F8194B">
        <w:rPr>
          <w:sz w:val="26"/>
          <w:szCs w:val="26"/>
        </w:rPr>
        <w:t xml:space="preserve">ố </w:t>
      </w:r>
      <w:r>
        <w:rPr>
          <w:sz w:val="26"/>
          <w:szCs w:val="26"/>
        </w:rPr>
        <w:t>đi</w:t>
      </w:r>
      <w:r w:rsidRPr="00F8194B">
        <w:rPr>
          <w:sz w:val="26"/>
          <w:szCs w:val="26"/>
        </w:rPr>
        <w:t>ều của Luật Lâm nghiệp.</w:t>
      </w:r>
    </w:p>
    <w:p w:rsidR="00D70A6A" w:rsidRPr="00D70A6A" w:rsidRDefault="00D70A6A" w:rsidP="00D70A6A">
      <w:pPr>
        <w:rPr>
          <w:b/>
        </w:rPr>
      </w:pPr>
    </w:p>
    <w:sectPr w:rsidR="00D70A6A" w:rsidRPr="00D70A6A"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D70A6A"/>
    <w:rsid w:val="003E4347"/>
    <w:rsid w:val="005D14D5"/>
    <w:rsid w:val="00706D73"/>
    <w:rsid w:val="00972E17"/>
    <w:rsid w:val="00D54C9E"/>
    <w:rsid w:val="00D70A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0A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4481</Characters>
  <Application>Microsoft Office Word</Application>
  <DocSecurity>0</DocSecurity>
  <Lines>37</Lines>
  <Paragraphs>10</Paragraphs>
  <ScaleCrop>false</ScaleCrop>
  <Company>Microsoft.Com</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2020-08-14T01:27:00Z</dcterms:created>
  <dcterms:modified xsi:type="dcterms:W3CDTF">2020-08-14T01:30:00Z</dcterms:modified>
</cp:coreProperties>
</file>